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1D91F6B8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136495">
        <w:rPr>
          <w:rFonts w:cs="Arial"/>
          <w:sz w:val="20"/>
          <w:szCs w:val="20"/>
        </w:rPr>
        <w:t>7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E00244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E00244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4D143B28" w14:textId="77777777" w:rsidR="00E00244" w:rsidRPr="00005495" w:rsidRDefault="00E00244" w:rsidP="00E00244">
      <w:pPr>
        <w:spacing w:line="240" w:lineRule="auto"/>
        <w:jc w:val="right"/>
        <w:rPr>
          <w:rFonts w:ascii="Calibri" w:hAnsi="Calibri"/>
          <w:b/>
        </w:rPr>
      </w:pPr>
      <w:r w:rsidRPr="00005495">
        <w:rPr>
          <w:rFonts w:ascii="Calibri" w:hAnsi="Calibri"/>
          <w:b/>
        </w:rPr>
        <w:t>Gmina Kiełczygłów</w:t>
      </w:r>
    </w:p>
    <w:p w14:paraId="1C2E4ECA" w14:textId="77777777" w:rsidR="00E00244" w:rsidRPr="00005495" w:rsidRDefault="00E00244" w:rsidP="00E00244">
      <w:pPr>
        <w:spacing w:line="240" w:lineRule="auto"/>
        <w:jc w:val="right"/>
        <w:rPr>
          <w:rFonts w:ascii="Calibri" w:hAnsi="Calibri"/>
          <w:b/>
        </w:rPr>
      </w:pPr>
      <w:r w:rsidRPr="00005495">
        <w:rPr>
          <w:rFonts w:ascii="Calibri" w:hAnsi="Calibri"/>
          <w:b/>
        </w:rPr>
        <w:t>ul. Tysiąclecia 25</w:t>
      </w:r>
    </w:p>
    <w:p w14:paraId="67B67FD0" w14:textId="77777777" w:rsidR="00E00244" w:rsidRDefault="00E00244" w:rsidP="00E00244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005495">
        <w:rPr>
          <w:rFonts w:ascii="Calibri" w:hAnsi="Calibri"/>
          <w:b/>
        </w:rPr>
        <w:t>98-358 Kiełczygłów</w:t>
      </w:r>
      <w:r w:rsidRPr="006158CC">
        <w:rPr>
          <w:rFonts w:cs="Arial"/>
          <w:b/>
          <w:sz w:val="20"/>
          <w:szCs w:val="20"/>
        </w:rPr>
        <w:t xml:space="preserve"> </w:t>
      </w:r>
    </w:p>
    <w:p w14:paraId="7051AD27" w14:textId="77777777" w:rsidR="00E00244" w:rsidRDefault="00E00244" w:rsidP="00E00244">
      <w:pPr>
        <w:spacing w:after="0" w:line="240" w:lineRule="auto"/>
        <w:rPr>
          <w:rFonts w:cs="Arial"/>
          <w:b/>
          <w:sz w:val="20"/>
          <w:szCs w:val="20"/>
        </w:rPr>
      </w:pPr>
    </w:p>
    <w:p w14:paraId="6C4F0ACD" w14:textId="5F523896" w:rsidR="00C4103F" w:rsidRPr="006158CC" w:rsidRDefault="007118F0" w:rsidP="00E00244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417C9565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E00244" w:rsidRPr="003A6DAF">
        <w:rPr>
          <w:rFonts w:cs="Calibri"/>
          <w:b/>
        </w:rPr>
        <w:t xml:space="preserve">ZAKUP ENERGII ELEKTRYCZNEJ NA POTRZEBY </w:t>
      </w:r>
      <w:r w:rsidR="00E00244">
        <w:rPr>
          <w:rFonts w:cs="Calibri"/>
          <w:b/>
        </w:rPr>
        <w:t>GMINY KIEŁCZYGŁÓW I JEJ JEDNOSTEK ORGANIZACYJNYCH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E00244">
        <w:rPr>
          <w:rFonts w:cs="Arial"/>
          <w:b/>
          <w:sz w:val="20"/>
          <w:szCs w:val="20"/>
        </w:rPr>
        <w:t>Kiełczygłów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0244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6</cp:revision>
  <cp:lastPrinted>2016-07-26T10:32:00Z</cp:lastPrinted>
  <dcterms:created xsi:type="dcterms:W3CDTF">2021-02-03T21:01:00Z</dcterms:created>
  <dcterms:modified xsi:type="dcterms:W3CDTF">2021-05-12T09:34:00Z</dcterms:modified>
</cp:coreProperties>
</file>